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Do You Notice Me? A Prayer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Display a yellow, red, blue, green, and multicoloured candle.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Yellow candle is lit. </w:t>
      </w:r>
    </w:p>
    <w:p>
      <w:pPr>
        <w:pStyle w:val="Body"/>
        <w:bidi w:val="0"/>
      </w:pPr>
      <w:r>
        <w:rPr>
          <w:rtl w:val="0"/>
        </w:rPr>
        <w:t>Speaker 1:</w:t>
      </w:r>
    </w:p>
    <w:p>
      <w:pPr>
        <w:pStyle w:val="Body"/>
        <w:bidi w:val="0"/>
      </w:pPr>
      <w:r>
        <w:rPr>
          <w:rtl w:val="0"/>
        </w:rPr>
        <w:t xml:space="preserve">Do you see me? </w:t>
      </w:r>
    </w:p>
    <w:p>
      <w:pPr>
        <w:pStyle w:val="Body"/>
        <w:bidi w:val="0"/>
      </w:pPr>
      <w:r>
        <w:rPr>
          <w:rtl w:val="0"/>
        </w:rPr>
        <w:t xml:space="preserve">I am the tired elder who feels a jaundiced yellow. </w:t>
      </w:r>
    </w:p>
    <w:p>
      <w:pPr>
        <w:pStyle w:val="Body"/>
        <w:bidi w:val="0"/>
      </w:pPr>
      <w:r>
        <w:rPr>
          <w:rtl w:val="0"/>
        </w:rPr>
        <w:t xml:space="preserve">I would like you to notice me as I am. </w:t>
      </w:r>
    </w:p>
    <w:p>
      <w:pPr>
        <w:pStyle w:val="Body"/>
        <w:bidi w:val="0"/>
        <w:rPr>
          <w:b w:val="1"/>
          <w:bCs w:val="1"/>
        </w:rPr>
      </w:pPr>
      <w:r>
        <w:rPr>
          <w:rtl w:val="0"/>
        </w:rPr>
        <w:t xml:space="preserve">Congregation: </w:t>
      </w:r>
      <w:r>
        <w:rPr>
          <w:b w:val="1"/>
          <w:bCs w:val="1"/>
          <w:rtl w:val="0"/>
          <w:lang w:val="en-US"/>
        </w:rPr>
        <w:t xml:space="preserve">We see you. Holy One, forgive us.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Red candle is lit. </w:t>
      </w:r>
    </w:p>
    <w:p>
      <w:pPr>
        <w:pStyle w:val="Body"/>
        <w:bidi w:val="0"/>
      </w:pPr>
      <w:r>
        <w:rPr>
          <w:rtl w:val="0"/>
        </w:rPr>
        <w:t xml:space="preserve">Speaker 2: </w:t>
      </w:r>
    </w:p>
    <w:p>
      <w:pPr>
        <w:pStyle w:val="Body"/>
        <w:bidi w:val="0"/>
      </w:pPr>
      <w:r>
        <w:rPr>
          <w:rtl w:val="0"/>
        </w:rPr>
        <w:t xml:space="preserve">Do you see me? </w:t>
      </w:r>
    </w:p>
    <w:p>
      <w:pPr>
        <w:pStyle w:val="Body"/>
        <w:bidi w:val="0"/>
      </w:pPr>
      <w:r>
        <w:rPr>
          <w:rtl w:val="0"/>
        </w:rPr>
        <w:t xml:space="preserve">I am the child who feels left out. </w:t>
      </w:r>
    </w:p>
    <w:p>
      <w:pPr>
        <w:pStyle w:val="Body"/>
        <w:bidi w:val="0"/>
      </w:pPr>
      <w:r>
        <w:rPr>
          <w:rtl w:val="0"/>
        </w:rPr>
        <w:t xml:space="preserve">I am red with anger. </w:t>
      </w:r>
    </w:p>
    <w:p>
      <w:pPr>
        <w:pStyle w:val="Body"/>
        <w:bidi w:val="0"/>
        <w:rPr>
          <w:b w:val="1"/>
          <w:bCs w:val="1"/>
        </w:rPr>
      </w:pPr>
      <w:r>
        <w:rPr>
          <w:rtl w:val="0"/>
        </w:rPr>
        <w:t xml:space="preserve">Congregation: </w:t>
      </w:r>
      <w:r>
        <w:rPr>
          <w:b w:val="1"/>
          <w:bCs w:val="1"/>
          <w:rtl w:val="0"/>
          <w:lang w:val="en-US"/>
        </w:rPr>
        <w:t xml:space="preserve">We see you. Holy One, forgive us.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Blue candle is lit. </w:t>
      </w:r>
    </w:p>
    <w:p>
      <w:pPr>
        <w:pStyle w:val="Body"/>
        <w:bidi w:val="0"/>
      </w:pPr>
      <w:r>
        <w:rPr>
          <w:rtl w:val="0"/>
        </w:rPr>
        <w:t>Speaker 3:</w:t>
      </w:r>
    </w:p>
    <w:p>
      <w:pPr>
        <w:pStyle w:val="Body"/>
        <w:bidi w:val="0"/>
      </w:pPr>
      <w:r>
        <w:rPr>
          <w:rtl w:val="0"/>
        </w:rPr>
        <w:t xml:space="preserve">Do you see me? </w:t>
      </w:r>
    </w:p>
    <w:p>
      <w:pPr>
        <w:pStyle w:val="Body"/>
        <w:bidi w:val="0"/>
      </w:pPr>
      <w:r>
        <w:rPr>
          <w:rtl w:val="0"/>
        </w:rPr>
        <w:t>I am the teenager who is bullied and battered</w:t>
      </w:r>
    </w:p>
    <w:p>
      <w:pPr>
        <w:pStyle w:val="Body"/>
        <w:bidi w:val="0"/>
      </w:pPr>
      <w:r>
        <w:rPr>
          <w:rtl w:val="0"/>
        </w:rPr>
        <w:t xml:space="preserve">because of my orientation. </w:t>
      </w:r>
    </w:p>
    <w:p>
      <w:pPr>
        <w:pStyle w:val="Body"/>
        <w:bidi w:val="0"/>
      </w:pPr>
      <w:r>
        <w:rPr>
          <w:rtl w:val="0"/>
        </w:rPr>
        <w:t xml:space="preserve">My heart is blue. </w:t>
      </w:r>
    </w:p>
    <w:p>
      <w:pPr>
        <w:pStyle w:val="Body"/>
        <w:bidi w:val="0"/>
        <w:rPr>
          <w:b w:val="1"/>
          <w:bCs w:val="1"/>
        </w:rPr>
      </w:pPr>
      <w:r>
        <w:rPr>
          <w:rtl w:val="0"/>
        </w:rPr>
        <w:t xml:space="preserve">Congregation: </w:t>
      </w:r>
      <w:r>
        <w:rPr>
          <w:b w:val="1"/>
          <w:bCs w:val="1"/>
          <w:rtl w:val="0"/>
          <w:lang w:val="en-US"/>
        </w:rPr>
        <w:t xml:space="preserve">We see you. Holy One, forgive us.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 xml:space="preserve">Green candle is let. </w:t>
      </w:r>
    </w:p>
    <w:p>
      <w:pPr>
        <w:pStyle w:val="Body"/>
        <w:bidi w:val="0"/>
      </w:pPr>
      <w:r>
        <w:rPr>
          <w:rtl w:val="0"/>
        </w:rPr>
        <w:t>Speaker 4:</w:t>
      </w:r>
    </w:p>
    <w:p>
      <w:pPr>
        <w:pStyle w:val="Body"/>
        <w:bidi w:val="0"/>
      </w:pPr>
      <w:r>
        <w:rPr>
          <w:rtl w:val="0"/>
        </w:rPr>
        <w:t xml:space="preserve">Do you see me? </w:t>
      </w:r>
    </w:p>
    <w:p>
      <w:pPr>
        <w:pStyle w:val="Body"/>
        <w:bidi w:val="0"/>
      </w:pPr>
      <w:r>
        <w:rPr>
          <w:rtl w:val="0"/>
        </w:rPr>
        <w:t xml:space="preserve">I want to join you in the pews with my partner. </w:t>
      </w:r>
    </w:p>
    <w:p>
      <w:pPr>
        <w:pStyle w:val="Body"/>
        <w:bidi w:val="0"/>
      </w:pPr>
      <w:r>
        <w:rPr>
          <w:rtl w:val="0"/>
        </w:rPr>
        <w:t xml:space="preserve">I am green with envy that many of you find it so easy to belong. </w:t>
      </w:r>
    </w:p>
    <w:p>
      <w:pPr>
        <w:pStyle w:val="Body"/>
        <w:bidi w:val="0"/>
        <w:rPr>
          <w:b w:val="1"/>
          <w:bCs w:val="1"/>
        </w:rPr>
      </w:pPr>
      <w:r>
        <w:rPr>
          <w:rtl w:val="0"/>
        </w:rPr>
        <w:t xml:space="preserve">Congregation: </w:t>
      </w:r>
      <w:r>
        <w:rPr>
          <w:b w:val="1"/>
          <w:bCs w:val="1"/>
          <w:rtl w:val="0"/>
          <w:lang w:val="en-US"/>
        </w:rPr>
        <w:t xml:space="preserve">We see you. Holy One, forgive us.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</w:rPr>
        <w:t xml:space="preserve">Multicolour candle is lit. </w:t>
      </w:r>
    </w:p>
    <w:p>
      <w:pPr>
        <w:pStyle w:val="Body"/>
        <w:bidi w:val="0"/>
      </w:pPr>
      <w:r>
        <w:rPr>
          <w:rtl w:val="0"/>
        </w:rPr>
        <w:t>Speaker 5:</w:t>
      </w:r>
    </w:p>
    <w:p>
      <w:pPr>
        <w:pStyle w:val="Body"/>
        <w:bidi w:val="0"/>
      </w:pPr>
      <w:r>
        <w:rPr>
          <w:rtl w:val="0"/>
        </w:rPr>
        <w:t xml:space="preserve">Do you see me? </w:t>
      </w:r>
    </w:p>
    <w:p>
      <w:pPr>
        <w:pStyle w:val="Body"/>
        <w:bidi w:val="0"/>
      </w:pPr>
      <w:r>
        <w:rPr>
          <w:rtl w:val="0"/>
        </w:rPr>
        <w:t xml:space="preserve">I am unsure of who I am. Today I am violet, </w:t>
      </w:r>
    </w:p>
    <w:p>
      <w:pPr>
        <w:pStyle w:val="Body"/>
        <w:bidi w:val="0"/>
      </w:pPr>
      <w:r>
        <w:rPr>
          <w:rtl w:val="0"/>
        </w:rPr>
        <w:t xml:space="preserve">yesterday orange, </w:t>
      </w:r>
    </w:p>
    <w:p>
      <w:pPr>
        <w:pStyle w:val="Body"/>
        <w:bidi w:val="0"/>
      </w:pPr>
      <w:r>
        <w:rPr>
          <w:rtl w:val="0"/>
        </w:rPr>
        <w:t>tomorrow</w:t>
      </w:r>
      <w:r>
        <w:rPr>
          <w:rtl w:val="0"/>
        </w:rPr>
        <w:t xml:space="preserve">… </w:t>
      </w:r>
      <w:r>
        <w:rPr>
          <w:rtl w:val="0"/>
        </w:rPr>
        <w:t>who knows?</w:t>
      </w:r>
    </w:p>
    <w:p>
      <w:pPr>
        <w:pStyle w:val="Body"/>
        <w:bidi w:val="0"/>
      </w:pPr>
      <w:r>
        <w:rPr>
          <w:rtl w:val="0"/>
        </w:rPr>
        <w:t xml:space="preserve">All speakers together: </w:t>
      </w:r>
      <w:r>
        <w:rPr>
          <w:rtl w:val="0"/>
          <w:lang w:val="en-US"/>
        </w:rPr>
        <w:t>Do you see us?!</w:t>
      </w:r>
    </w:p>
    <w:p>
      <w:pPr>
        <w:pStyle w:val="Body"/>
        <w:bidi w:val="0"/>
        <w:rPr>
          <w:b w:val="1"/>
          <w:bCs w:val="1"/>
        </w:rPr>
      </w:pPr>
      <w:r>
        <w:rPr>
          <w:rtl w:val="0"/>
        </w:rPr>
        <w:t xml:space="preserve">Congregation: </w:t>
      </w:r>
      <w:r>
        <w:rPr>
          <w:b w:val="1"/>
          <w:bCs w:val="1"/>
          <w:rtl w:val="0"/>
          <w:lang w:val="en-US"/>
        </w:rPr>
        <w:t xml:space="preserve">We see you. Holy One, forgive us.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</w:pPr>
      <w:r>
        <w:rPr>
          <w:rtl w:val="0"/>
          <w:lang w:val="en-US"/>
        </w:rPr>
        <w:t>Paul Browning Trinity U.C., London, Ontario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Written by </w:t>
      </w:r>
      <w:r>
        <w:rPr>
          <w:rtl w:val="0"/>
        </w:rPr>
        <w:t>Paul Browning Trinity U.C., London, Ontario</w:t>
      </w:r>
      <w:r>
        <w:rPr>
          <w:rtl w:val="0"/>
          <w:lang w:val="en-US"/>
        </w:rPr>
        <w:t xml:space="preserve">. Gathering, </w:t>
      </w:r>
      <w:r>
        <w:rPr>
          <w:rtl w:val="0"/>
          <w:lang w:val="en-US"/>
        </w:rPr>
        <w:t>A/C/E 2017/18 (Year B) Exploring &amp; Celebrating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The Whole Body of Christ</w:t>
      </w:r>
      <w:r>
        <w:rPr>
          <w:rtl w:val="0"/>
          <w:lang w:val="fr-FR"/>
        </w:rPr>
        <w:t xml:space="preserve">, page </w:t>
      </w:r>
      <w:r>
        <w:rPr>
          <w:rtl w:val="0"/>
          <w:lang w:val="en-US"/>
        </w:rPr>
        <w:t>84</w:t>
      </w:r>
      <w:r>
        <w:rPr>
          <w:rtl w:val="0"/>
          <w:lang w:val="en-US"/>
        </w:rPr>
        <w:t>. Used with permission.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Shared on Iridesce: The Living Apology Project, iridesce.ca/spirituality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